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524" w14:textId="153451AC" w:rsidR="00647DA6" w:rsidRPr="002C48CE" w:rsidRDefault="00647DA6" w:rsidP="00647DA6">
      <w:pPr>
        <w:pStyle w:val="Nagwek1"/>
        <w:spacing w:after="0" w:line="240" w:lineRule="auto"/>
        <w:rPr>
          <w:sz w:val="20"/>
          <w:szCs w:val="20"/>
        </w:rPr>
      </w:pPr>
    </w:p>
    <w:p w14:paraId="675433FD" w14:textId="4E365306" w:rsidR="00647DA6" w:rsidRDefault="00CB4AB0" w:rsidP="00647DA6">
      <w:pPr>
        <w:pStyle w:val="Nagwek3"/>
        <w:spacing w:line="240" w:lineRule="auto"/>
        <w:rPr>
          <w:rFonts w:ascii="Arial" w:eastAsia="Times New Roman" w:hAnsi="Arial" w:cs="Arial"/>
          <w:bCs w:val="0"/>
        </w:rPr>
      </w:pPr>
      <w:bookmarkStart w:id="0" w:name="_Hlk149044235"/>
      <w:r w:rsidRPr="00CB4AB0">
        <w:rPr>
          <w:rFonts w:ascii="Arial" w:eastAsia="Times New Roman" w:hAnsi="Arial" w:cs="Arial"/>
          <w:bCs w:val="0"/>
          <w:color w:val="000000"/>
        </w:rPr>
        <w:t>UCHWAŁA Nr 5</w:t>
      </w:r>
      <w:r>
        <w:rPr>
          <w:rFonts w:ascii="Arial" w:eastAsia="Times New Roman" w:hAnsi="Arial" w:cs="Arial"/>
          <w:bCs w:val="0"/>
          <w:color w:val="000000"/>
        </w:rPr>
        <w:t>39</w:t>
      </w:r>
      <w:r w:rsidRPr="00CB4AB0">
        <w:rPr>
          <w:rFonts w:ascii="Arial" w:eastAsia="Times New Roman" w:hAnsi="Arial" w:cs="Arial"/>
          <w:bCs w:val="0"/>
          <w:color w:val="000000"/>
        </w:rPr>
        <w:t>/</w:t>
      </w:r>
      <w:r w:rsidR="00843307">
        <w:rPr>
          <w:rFonts w:ascii="Arial" w:eastAsia="Times New Roman" w:hAnsi="Arial" w:cs="Arial"/>
          <w:bCs w:val="0"/>
          <w:color w:val="000000"/>
        </w:rPr>
        <w:t>11279</w:t>
      </w:r>
      <w:r w:rsidRPr="00CB4AB0">
        <w:rPr>
          <w:rFonts w:ascii="Arial" w:eastAsia="Times New Roman" w:hAnsi="Arial" w:cs="Arial"/>
          <w:bCs w:val="0"/>
          <w:color w:val="000000"/>
        </w:rPr>
        <w:t>/23</w:t>
      </w:r>
      <w:r w:rsidRPr="00CB4AB0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CB4AB0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CB4AB0">
        <w:rPr>
          <w:rFonts w:ascii="Arial" w:eastAsia="Times New Roman" w:hAnsi="Arial" w:cs="Arial"/>
          <w:bCs w:val="0"/>
          <w:color w:val="000000"/>
        </w:rPr>
        <w:br/>
      </w:r>
      <w:r w:rsidRPr="00CB4AB0">
        <w:rPr>
          <w:rFonts w:ascii="Arial" w:eastAsia="Times New Roman" w:hAnsi="Arial" w:cs="Arial"/>
          <w:b w:val="0"/>
          <w:bCs w:val="0"/>
          <w:color w:val="000000"/>
        </w:rPr>
        <w:t xml:space="preserve">z dnia </w:t>
      </w:r>
      <w:r>
        <w:rPr>
          <w:rFonts w:ascii="Arial" w:eastAsia="Times New Roman" w:hAnsi="Arial" w:cs="Arial"/>
          <w:b w:val="0"/>
          <w:bCs w:val="0"/>
          <w:color w:val="000000"/>
        </w:rPr>
        <w:t xml:space="preserve">31 października </w:t>
      </w:r>
      <w:r w:rsidRPr="00CB4AB0">
        <w:rPr>
          <w:rFonts w:ascii="Arial" w:eastAsia="Times New Roman" w:hAnsi="Arial" w:cs="Arial"/>
          <w:b w:val="0"/>
          <w:bCs w:val="0"/>
          <w:color w:val="000000"/>
        </w:rPr>
        <w:t>2023 r.</w:t>
      </w:r>
      <w:bookmarkEnd w:id="0"/>
      <w:r w:rsidR="00647DA6" w:rsidRPr="002C48CE">
        <w:rPr>
          <w:rFonts w:ascii="Arial" w:hAnsi="Arial" w:cs="Arial"/>
        </w:rPr>
        <w:br/>
      </w:r>
      <w:r w:rsidR="00647DA6" w:rsidRPr="002C48CE">
        <w:rPr>
          <w:rFonts w:ascii="Arial" w:hAnsi="Arial" w:cs="Arial"/>
        </w:rPr>
        <w:br/>
      </w:r>
      <w:r w:rsidR="00647DA6" w:rsidRPr="002C48CE">
        <w:rPr>
          <w:rFonts w:ascii="Arial" w:eastAsia="Times New Roman" w:hAnsi="Arial" w:cs="Arial"/>
          <w:bCs w:val="0"/>
        </w:rPr>
        <w:t>w sprawie udzielenia pełnomocnictwa Dyrektorowi Podkarpackiego Zarządu Dróg Wojewódzkich w Rzeszowie</w:t>
      </w:r>
    </w:p>
    <w:p w14:paraId="245B6906" w14:textId="77777777" w:rsidR="00647DA6" w:rsidRPr="005E0E56" w:rsidRDefault="00647DA6" w:rsidP="00647DA6"/>
    <w:p w14:paraId="61D8C52C" w14:textId="77777777" w:rsidR="00647DA6" w:rsidRPr="002C48CE" w:rsidRDefault="00647DA6" w:rsidP="00647DA6">
      <w:pPr>
        <w:pStyle w:val="Tekstpodstawowy"/>
        <w:rPr>
          <w:rFonts w:ascii="Arial" w:hAnsi="Arial" w:cs="Arial"/>
        </w:rPr>
      </w:pPr>
      <w:r w:rsidRPr="002C48CE">
        <w:rPr>
          <w:rFonts w:ascii="Arial" w:hAnsi="Arial" w:cs="Arial"/>
        </w:rPr>
        <w:t xml:space="preserve">Na podstawie art. 56 ust. 2 ustawy z dnia 5 czerwca 1998 r. o samorządzie województwa (Dz. U. z 2022 r., poz. 2094 z </w:t>
      </w:r>
      <w:proofErr w:type="spellStart"/>
      <w:r w:rsidRPr="002C48CE">
        <w:rPr>
          <w:rFonts w:ascii="Arial" w:hAnsi="Arial" w:cs="Arial"/>
        </w:rPr>
        <w:t>późn</w:t>
      </w:r>
      <w:proofErr w:type="spellEnd"/>
      <w:r w:rsidRPr="002C48CE">
        <w:rPr>
          <w:rFonts w:ascii="Arial" w:hAnsi="Arial" w:cs="Arial"/>
        </w:rPr>
        <w:t>. zm.), art. 19 ust. 2 pkt 2 ustawy z dnia 21 marca 1985 r. o drogach publicznych (Dz. U. z 2023 r., poz. 645 z </w:t>
      </w:r>
      <w:proofErr w:type="spellStart"/>
      <w:r w:rsidRPr="002C48CE">
        <w:rPr>
          <w:rFonts w:ascii="Arial" w:hAnsi="Arial" w:cs="Arial"/>
        </w:rPr>
        <w:t>późn</w:t>
      </w:r>
      <w:proofErr w:type="spellEnd"/>
      <w:r w:rsidRPr="002C48CE">
        <w:rPr>
          <w:rFonts w:ascii="Arial" w:hAnsi="Arial" w:cs="Arial"/>
        </w:rPr>
        <w:t xml:space="preserve">. zm.), art. 98 ustawy z dnia 23 kwietnia 1964 r. Kodeks Cywilny (Dz. U. z 2023 r., poz. 1610 z </w:t>
      </w:r>
      <w:proofErr w:type="spellStart"/>
      <w:r w:rsidRPr="002C48CE">
        <w:rPr>
          <w:rFonts w:ascii="Arial" w:hAnsi="Arial" w:cs="Arial"/>
        </w:rPr>
        <w:t>późn</w:t>
      </w:r>
      <w:proofErr w:type="spellEnd"/>
      <w:r w:rsidRPr="002C48CE">
        <w:rPr>
          <w:rFonts w:ascii="Arial" w:hAnsi="Arial" w:cs="Arial"/>
        </w:rPr>
        <w:t>. zm.)</w:t>
      </w:r>
    </w:p>
    <w:p w14:paraId="54111973" w14:textId="77777777" w:rsidR="00647DA6" w:rsidRPr="002C48CE" w:rsidRDefault="00647DA6" w:rsidP="00647DA6">
      <w:pPr>
        <w:pStyle w:val="Tekstpodstawowy"/>
        <w:rPr>
          <w:rFonts w:ascii="Arial" w:hAnsi="Arial" w:cs="Arial"/>
        </w:rPr>
      </w:pPr>
    </w:p>
    <w:p w14:paraId="2F0A4345" w14:textId="77777777" w:rsidR="00647DA6" w:rsidRPr="002C48CE" w:rsidRDefault="00647DA6" w:rsidP="00647DA6">
      <w:pPr>
        <w:jc w:val="center"/>
        <w:rPr>
          <w:rFonts w:ascii="Arial" w:hAnsi="Arial" w:cs="Arial"/>
          <w:b/>
          <w:lang w:eastAsia="en-US"/>
        </w:rPr>
      </w:pPr>
      <w:r w:rsidRPr="002C48CE">
        <w:rPr>
          <w:rFonts w:ascii="Arial" w:hAnsi="Arial" w:cs="Arial"/>
          <w:b/>
        </w:rPr>
        <w:t>Zarząd Województwa Podkarpackiego</w:t>
      </w:r>
    </w:p>
    <w:p w14:paraId="37C37686" w14:textId="77777777" w:rsidR="00647DA6" w:rsidRPr="002C48CE" w:rsidRDefault="00647DA6" w:rsidP="00647DA6">
      <w:pPr>
        <w:jc w:val="center"/>
        <w:rPr>
          <w:rFonts w:ascii="Arial" w:hAnsi="Arial" w:cs="Arial"/>
          <w:b/>
        </w:rPr>
      </w:pPr>
      <w:r w:rsidRPr="002C48CE">
        <w:rPr>
          <w:rFonts w:ascii="Arial" w:hAnsi="Arial" w:cs="Arial"/>
          <w:b/>
        </w:rPr>
        <w:t>uchwala, co następuje:</w:t>
      </w:r>
    </w:p>
    <w:p w14:paraId="60A6BEF4" w14:textId="77777777" w:rsidR="00647DA6" w:rsidRPr="002C48CE" w:rsidRDefault="00647DA6" w:rsidP="00647DA6">
      <w:pPr>
        <w:jc w:val="center"/>
        <w:rPr>
          <w:rFonts w:ascii="Arial" w:hAnsi="Arial" w:cs="Arial"/>
        </w:rPr>
      </w:pPr>
    </w:p>
    <w:p w14:paraId="77F89365" w14:textId="77777777" w:rsidR="00647DA6" w:rsidRPr="002C48CE" w:rsidRDefault="00647DA6" w:rsidP="00647DA6">
      <w:pPr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 xml:space="preserve">§ 1 </w:t>
      </w:r>
    </w:p>
    <w:p w14:paraId="163B7418" w14:textId="4BF3FCE8" w:rsidR="00647DA6" w:rsidRPr="002C48CE" w:rsidRDefault="00647DA6" w:rsidP="00647DA6">
      <w:pPr>
        <w:pStyle w:val="Tekstpodstawowy2"/>
        <w:spacing w:after="0" w:line="240" w:lineRule="auto"/>
        <w:rPr>
          <w:b w:val="0"/>
        </w:rPr>
      </w:pPr>
      <w:r w:rsidRPr="002C48CE">
        <w:rPr>
          <w:b w:val="0"/>
        </w:rPr>
        <w:t xml:space="preserve">Udziela się, w imieniu Województwa Podkarpackiego, Panu Piotrowi Miąso, Dyrektorowi Podkarpackiego Zarządu Dróg Wojewódzkich w Rzeszowie, w zakresie projektu pn.: </w:t>
      </w:r>
      <w:r w:rsidRPr="00F70400">
        <w:t>„</w:t>
      </w:r>
      <w:r w:rsidR="00F70400" w:rsidRPr="00F70400">
        <w:t>Przebudowa i rozbudowa DW 878 na odcinku Tyczyn – Dylągówka</w:t>
      </w:r>
      <w:r w:rsidRPr="00F70400">
        <w:t>”</w:t>
      </w:r>
      <w:r w:rsidRPr="002C48CE">
        <w:rPr>
          <w:b w:val="0"/>
        </w:rPr>
        <w:t xml:space="preserve"> pełnomocnictwa do:</w:t>
      </w:r>
    </w:p>
    <w:p w14:paraId="01E16D80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podpisania wymaganych dokumentów i złożenia wniosku o dofinansowanie wraz z załącznikami,</w:t>
      </w:r>
    </w:p>
    <w:p w14:paraId="4032847E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podpisania i złożenia wyjaśnień, uzupełnień i poprawek do wniosku o dofinansowanie i załączników,</w:t>
      </w:r>
    </w:p>
    <w:p w14:paraId="6D11AA11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reprezentowania wnioskodawcy i podejmowania czynności we wszystkich sprawach związanych z ubieganiem się o dofinansowanie i składania oświadczeń woli z tym związanych,</w:t>
      </w:r>
    </w:p>
    <w:p w14:paraId="59B64C47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podpisania decyzji o dofinansowanie,</w:t>
      </w:r>
    </w:p>
    <w:p w14:paraId="4199349B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realizacji projektu,</w:t>
      </w:r>
    </w:p>
    <w:p w14:paraId="2D83FEF8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przygotowania, podpisywania i składania wniosków o płatność wraz z załącznikami,</w:t>
      </w:r>
    </w:p>
    <w:p w14:paraId="3BD92FB5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potwierdzania za zgodność z oryginałem załączników do wniosku o płatność,</w:t>
      </w:r>
    </w:p>
    <w:p w14:paraId="160814C3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utrzymania i zachowania trwałości projektu w wymaganym okresie,</w:t>
      </w:r>
    </w:p>
    <w:p w14:paraId="4F1146CB" w14:textId="77777777" w:rsidR="00647DA6" w:rsidRPr="002C48CE" w:rsidRDefault="00647DA6" w:rsidP="00F70400">
      <w:pPr>
        <w:pStyle w:val="Tekstpodstawowy2"/>
        <w:numPr>
          <w:ilvl w:val="0"/>
          <w:numId w:val="31"/>
        </w:numPr>
        <w:spacing w:after="0" w:line="240" w:lineRule="auto"/>
        <w:rPr>
          <w:b w:val="0"/>
        </w:rPr>
      </w:pPr>
      <w:r w:rsidRPr="002C48CE">
        <w:rPr>
          <w:b w:val="0"/>
        </w:rPr>
        <w:t>udzielania w zakresie pkt. 1 - 3 oraz 5 - 8 dalszych pełnomocnictw Z-</w:t>
      </w:r>
      <w:proofErr w:type="spellStart"/>
      <w:r w:rsidRPr="002C48CE">
        <w:rPr>
          <w:b w:val="0"/>
        </w:rPr>
        <w:t>cy</w:t>
      </w:r>
      <w:proofErr w:type="spellEnd"/>
      <w:r w:rsidRPr="002C48CE">
        <w:rPr>
          <w:b w:val="0"/>
        </w:rPr>
        <w:t xml:space="preserve"> Dyrektora ds. Realizacji Inwestycji Podkarpackiego Zarządu Dróg Wojewódzkich w Rzeszowie oraz pracownikom Podkarpackiego Zarządu Dróg Wojewódzkich w Rzeszowie.</w:t>
      </w:r>
    </w:p>
    <w:p w14:paraId="64D5BE4C" w14:textId="77777777" w:rsidR="00647DA6" w:rsidRPr="002C48CE" w:rsidRDefault="00647DA6" w:rsidP="00647DA6">
      <w:pPr>
        <w:pStyle w:val="Tekstpodstawowy2"/>
        <w:spacing w:after="0" w:line="240" w:lineRule="auto"/>
        <w:rPr>
          <w:b w:val="0"/>
        </w:rPr>
      </w:pPr>
    </w:p>
    <w:p w14:paraId="76F260AB" w14:textId="77777777" w:rsidR="00647DA6" w:rsidRPr="002C48CE" w:rsidRDefault="00647DA6" w:rsidP="00647DA6">
      <w:pPr>
        <w:pStyle w:val="Akapitzlist"/>
        <w:ind w:left="360"/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>§ 2</w:t>
      </w:r>
    </w:p>
    <w:p w14:paraId="4B737203" w14:textId="77777777" w:rsidR="00647DA6" w:rsidRPr="002C48CE" w:rsidRDefault="00647DA6" w:rsidP="006B63E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2C48CE">
        <w:rPr>
          <w:rFonts w:ascii="Arial" w:hAnsi="Arial" w:cs="Arial"/>
        </w:rPr>
        <w:t>Pełnomocnictwo udziela się na czas nieokreślony.</w:t>
      </w:r>
    </w:p>
    <w:p w14:paraId="26E9BA87" w14:textId="77777777" w:rsidR="00647DA6" w:rsidRPr="002C48CE" w:rsidRDefault="00647DA6" w:rsidP="006B63E9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2C48CE"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6FA593EC" w14:textId="77777777" w:rsidR="00647DA6" w:rsidRPr="002C48CE" w:rsidRDefault="00647DA6" w:rsidP="00647DA6">
      <w:pPr>
        <w:pStyle w:val="Tekstpodstawowy"/>
        <w:jc w:val="center"/>
        <w:rPr>
          <w:rFonts w:ascii="Arial" w:hAnsi="Arial" w:cs="Arial"/>
        </w:rPr>
      </w:pPr>
    </w:p>
    <w:p w14:paraId="3E28BE7E" w14:textId="77777777" w:rsidR="00647DA6" w:rsidRPr="002C48CE" w:rsidRDefault="00647DA6" w:rsidP="00647DA6">
      <w:pPr>
        <w:pStyle w:val="Tekstpodstawowy"/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>§ 3</w:t>
      </w:r>
    </w:p>
    <w:p w14:paraId="3C20C80F" w14:textId="77777777" w:rsidR="00647DA6" w:rsidRPr="002C48CE" w:rsidRDefault="00647DA6" w:rsidP="00647DA6">
      <w:pPr>
        <w:pStyle w:val="Tekstpodstawowy"/>
        <w:jc w:val="center"/>
        <w:rPr>
          <w:rFonts w:ascii="Arial" w:hAnsi="Arial" w:cs="Arial"/>
        </w:rPr>
      </w:pPr>
    </w:p>
    <w:p w14:paraId="50A7AA96" w14:textId="77777777" w:rsidR="00647DA6" w:rsidRPr="002C48CE" w:rsidRDefault="00647DA6" w:rsidP="00647DA6">
      <w:pPr>
        <w:rPr>
          <w:rFonts w:ascii="Arial" w:hAnsi="Arial" w:cs="Arial"/>
        </w:rPr>
      </w:pPr>
      <w:r w:rsidRPr="002C48CE">
        <w:rPr>
          <w:rFonts w:ascii="Arial" w:hAnsi="Arial" w:cs="Arial"/>
        </w:rPr>
        <w:t>Uchwała wchodzi w życie z dniem podjęcia.</w:t>
      </w:r>
    </w:p>
    <w:p w14:paraId="4B480CBD" w14:textId="77777777" w:rsidR="00647DA6" w:rsidRDefault="00647DA6" w:rsidP="00647DA6">
      <w:pPr>
        <w:jc w:val="center"/>
        <w:rPr>
          <w:rFonts w:ascii="Arial" w:hAnsi="Arial" w:cs="Arial"/>
          <w:b/>
        </w:rPr>
      </w:pPr>
    </w:p>
    <w:p w14:paraId="4A3017A9" w14:textId="77777777" w:rsidR="00ED2E9C" w:rsidRPr="000874EB" w:rsidRDefault="00ED2E9C" w:rsidP="00ED2E9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088CA8" w14:textId="77777777" w:rsidR="00ED2E9C" w:rsidRPr="000874EB" w:rsidRDefault="00ED2E9C" w:rsidP="00ED2E9C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61D9D1B" w14:textId="77777777" w:rsidR="00647DA6" w:rsidRDefault="00647DA6" w:rsidP="00647DA6">
      <w:pPr>
        <w:jc w:val="center"/>
        <w:rPr>
          <w:rFonts w:ascii="Arial" w:hAnsi="Arial" w:cs="Arial"/>
          <w:b/>
        </w:rPr>
      </w:pPr>
    </w:p>
    <w:sectPr w:rsidR="00647DA6" w:rsidSect="00ED2E9C"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9E3" w14:textId="77777777" w:rsidR="00A43003" w:rsidRDefault="00A43003" w:rsidP="00895154">
      <w:r>
        <w:separator/>
      </w:r>
    </w:p>
  </w:endnote>
  <w:endnote w:type="continuationSeparator" w:id="0">
    <w:p w14:paraId="0AAD7AE1" w14:textId="77777777" w:rsidR="00A43003" w:rsidRDefault="00A43003" w:rsidP="008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3979" w14:textId="77777777" w:rsidR="00A43003" w:rsidRDefault="00A43003" w:rsidP="00895154">
      <w:r>
        <w:separator/>
      </w:r>
    </w:p>
  </w:footnote>
  <w:footnote w:type="continuationSeparator" w:id="0">
    <w:p w14:paraId="45E5C19E" w14:textId="77777777" w:rsidR="00A43003" w:rsidRDefault="00A43003" w:rsidP="0089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DA6"/>
    <w:multiLevelType w:val="hybridMultilevel"/>
    <w:tmpl w:val="A44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E05"/>
    <w:multiLevelType w:val="hybridMultilevel"/>
    <w:tmpl w:val="FED24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65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7B46CE"/>
    <w:multiLevelType w:val="hybridMultilevel"/>
    <w:tmpl w:val="41DE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9C5"/>
    <w:multiLevelType w:val="hybridMultilevel"/>
    <w:tmpl w:val="84AE80D4"/>
    <w:lvl w:ilvl="0" w:tplc="0F12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B6737"/>
    <w:multiLevelType w:val="hybridMultilevel"/>
    <w:tmpl w:val="84AE80D4"/>
    <w:lvl w:ilvl="0" w:tplc="0F126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A68E0"/>
    <w:multiLevelType w:val="hybridMultilevel"/>
    <w:tmpl w:val="A44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45A82"/>
    <w:multiLevelType w:val="hybridMultilevel"/>
    <w:tmpl w:val="DFCA028A"/>
    <w:lvl w:ilvl="0" w:tplc="F230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64AB6"/>
    <w:multiLevelType w:val="hybridMultilevel"/>
    <w:tmpl w:val="DD580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500DB"/>
    <w:multiLevelType w:val="hybridMultilevel"/>
    <w:tmpl w:val="FED24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3B1480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54F35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2738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2939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692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027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426422">
    <w:abstractNumId w:val="5"/>
  </w:num>
  <w:num w:numId="6" w16cid:durableId="1936589718">
    <w:abstractNumId w:val="6"/>
  </w:num>
  <w:num w:numId="7" w16cid:durableId="1024670597">
    <w:abstractNumId w:val="13"/>
  </w:num>
  <w:num w:numId="8" w16cid:durableId="308243024">
    <w:abstractNumId w:val="15"/>
  </w:num>
  <w:num w:numId="9" w16cid:durableId="808548997">
    <w:abstractNumId w:val="17"/>
  </w:num>
  <w:num w:numId="10" w16cid:durableId="1143280595">
    <w:abstractNumId w:val="26"/>
  </w:num>
  <w:num w:numId="11" w16cid:durableId="1008604140">
    <w:abstractNumId w:val="19"/>
  </w:num>
  <w:num w:numId="12" w16cid:durableId="2068186838">
    <w:abstractNumId w:val="1"/>
  </w:num>
  <w:num w:numId="13" w16cid:durableId="73203884">
    <w:abstractNumId w:val="9"/>
  </w:num>
  <w:num w:numId="14" w16cid:durableId="688147217">
    <w:abstractNumId w:val="29"/>
  </w:num>
  <w:num w:numId="15" w16cid:durableId="870442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10564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055052">
    <w:abstractNumId w:val="7"/>
    <w:lvlOverride w:ilvl="0">
      <w:startOverride w:val="1"/>
    </w:lvlOverride>
  </w:num>
  <w:num w:numId="18" w16cid:durableId="1981499864">
    <w:abstractNumId w:val="14"/>
  </w:num>
  <w:num w:numId="19" w16cid:durableId="1323662575">
    <w:abstractNumId w:val="10"/>
  </w:num>
  <w:num w:numId="20" w16cid:durableId="243608074">
    <w:abstractNumId w:val="4"/>
  </w:num>
  <w:num w:numId="21" w16cid:durableId="1901361444">
    <w:abstractNumId w:val="2"/>
  </w:num>
  <w:num w:numId="22" w16cid:durableId="1640111257">
    <w:abstractNumId w:val="25"/>
  </w:num>
  <w:num w:numId="23" w16cid:durableId="230821960">
    <w:abstractNumId w:val="28"/>
  </w:num>
  <w:num w:numId="24" w16cid:durableId="1185677362">
    <w:abstractNumId w:val="18"/>
  </w:num>
  <w:num w:numId="25" w16cid:durableId="2014454364">
    <w:abstractNumId w:val="0"/>
  </w:num>
  <w:num w:numId="26" w16cid:durableId="1801680721">
    <w:abstractNumId w:val="20"/>
  </w:num>
  <w:num w:numId="27" w16cid:durableId="1466509526">
    <w:abstractNumId w:val="22"/>
  </w:num>
  <w:num w:numId="28" w16cid:durableId="71239646">
    <w:abstractNumId w:val="21"/>
  </w:num>
  <w:num w:numId="29" w16cid:durableId="918252304">
    <w:abstractNumId w:val="11"/>
  </w:num>
  <w:num w:numId="30" w16cid:durableId="1399745414">
    <w:abstractNumId w:val="12"/>
  </w:num>
  <w:num w:numId="31" w16cid:durableId="444812334">
    <w:abstractNumId w:val="3"/>
  </w:num>
  <w:num w:numId="32" w16cid:durableId="11622381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77F9"/>
    <w:rsid w:val="000269C9"/>
    <w:rsid w:val="00031D44"/>
    <w:rsid w:val="00036502"/>
    <w:rsid w:val="000407ED"/>
    <w:rsid w:val="00061462"/>
    <w:rsid w:val="00070CC0"/>
    <w:rsid w:val="00082EB0"/>
    <w:rsid w:val="000A1577"/>
    <w:rsid w:val="000C04AF"/>
    <w:rsid w:val="000D5BCF"/>
    <w:rsid w:val="000D6C3B"/>
    <w:rsid w:val="001000AA"/>
    <w:rsid w:val="00105C83"/>
    <w:rsid w:val="001072CB"/>
    <w:rsid w:val="0014626D"/>
    <w:rsid w:val="00147C6C"/>
    <w:rsid w:val="001516D6"/>
    <w:rsid w:val="00161479"/>
    <w:rsid w:val="00161E26"/>
    <w:rsid w:val="00164594"/>
    <w:rsid w:val="00187E93"/>
    <w:rsid w:val="001A50B1"/>
    <w:rsid w:val="001B2831"/>
    <w:rsid w:val="001C1013"/>
    <w:rsid w:val="001C1CEC"/>
    <w:rsid w:val="001C2988"/>
    <w:rsid w:val="001D1287"/>
    <w:rsid w:val="001E5722"/>
    <w:rsid w:val="001E6FE3"/>
    <w:rsid w:val="0021145F"/>
    <w:rsid w:val="00223849"/>
    <w:rsid w:val="00226425"/>
    <w:rsid w:val="00243536"/>
    <w:rsid w:val="00281281"/>
    <w:rsid w:val="002B4A26"/>
    <w:rsid w:val="002C48CE"/>
    <w:rsid w:val="002D6A12"/>
    <w:rsid w:val="0030606B"/>
    <w:rsid w:val="00312C37"/>
    <w:rsid w:val="00320CC7"/>
    <w:rsid w:val="003444FA"/>
    <w:rsid w:val="00347377"/>
    <w:rsid w:val="00374802"/>
    <w:rsid w:val="003D07C5"/>
    <w:rsid w:val="003D0EDA"/>
    <w:rsid w:val="003E0999"/>
    <w:rsid w:val="004034A4"/>
    <w:rsid w:val="00431F17"/>
    <w:rsid w:val="00451547"/>
    <w:rsid w:val="00463D95"/>
    <w:rsid w:val="00470739"/>
    <w:rsid w:val="00473B84"/>
    <w:rsid w:val="00485120"/>
    <w:rsid w:val="00497539"/>
    <w:rsid w:val="004A472F"/>
    <w:rsid w:val="004E210C"/>
    <w:rsid w:val="00511AA9"/>
    <w:rsid w:val="00513B4A"/>
    <w:rsid w:val="00527CE5"/>
    <w:rsid w:val="00530BC6"/>
    <w:rsid w:val="00530FC4"/>
    <w:rsid w:val="0054146B"/>
    <w:rsid w:val="005527D2"/>
    <w:rsid w:val="005739FE"/>
    <w:rsid w:val="00577D9B"/>
    <w:rsid w:val="00580E73"/>
    <w:rsid w:val="00583083"/>
    <w:rsid w:val="005857F9"/>
    <w:rsid w:val="00593E7D"/>
    <w:rsid w:val="00597214"/>
    <w:rsid w:val="005A6DF5"/>
    <w:rsid w:val="005B17CF"/>
    <w:rsid w:val="005B620E"/>
    <w:rsid w:val="005D0E1E"/>
    <w:rsid w:val="005D1CD2"/>
    <w:rsid w:val="005D7F3F"/>
    <w:rsid w:val="005E0E56"/>
    <w:rsid w:val="005F4935"/>
    <w:rsid w:val="00600F4B"/>
    <w:rsid w:val="00630835"/>
    <w:rsid w:val="006355F7"/>
    <w:rsid w:val="006361A7"/>
    <w:rsid w:val="00644AEF"/>
    <w:rsid w:val="00647DA6"/>
    <w:rsid w:val="0066716C"/>
    <w:rsid w:val="00672A8C"/>
    <w:rsid w:val="006B5793"/>
    <w:rsid w:val="006B63E9"/>
    <w:rsid w:val="006D6117"/>
    <w:rsid w:val="007015D1"/>
    <w:rsid w:val="007037C8"/>
    <w:rsid w:val="007120EF"/>
    <w:rsid w:val="0071704D"/>
    <w:rsid w:val="00717C79"/>
    <w:rsid w:val="00722844"/>
    <w:rsid w:val="007306FC"/>
    <w:rsid w:val="00743608"/>
    <w:rsid w:val="00766F03"/>
    <w:rsid w:val="00767E70"/>
    <w:rsid w:val="00770C36"/>
    <w:rsid w:val="00784845"/>
    <w:rsid w:val="00794196"/>
    <w:rsid w:val="007947C6"/>
    <w:rsid w:val="007A2C6F"/>
    <w:rsid w:val="007E6E8D"/>
    <w:rsid w:val="00835570"/>
    <w:rsid w:val="00843307"/>
    <w:rsid w:val="00843696"/>
    <w:rsid w:val="00845D50"/>
    <w:rsid w:val="008648DE"/>
    <w:rsid w:val="00876226"/>
    <w:rsid w:val="008931AF"/>
    <w:rsid w:val="00895154"/>
    <w:rsid w:val="008A68C6"/>
    <w:rsid w:val="008B04DB"/>
    <w:rsid w:val="008B446C"/>
    <w:rsid w:val="008C57C2"/>
    <w:rsid w:val="008E4B6B"/>
    <w:rsid w:val="00902369"/>
    <w:rsid w:val="00916563"/>
    <w:rsid w:val="009242B3"/>
    <w:rsid w:val="00930868"/>
    <w:rsid w:val="009437C3"/>
    <w:rsid w:val="00964D6F"/>
    <w:rsid w:val="00966EFB"/>
    <w:rsid w:val="00971B48"/>
    <w:rsid w:val="00994A6F"/>
    <w:rsid w:val="009969CF"/>
    <w:rsid w:val="009A757D"/>
    <w:rsid w:val="009B3A14"/>
    <w:rsid w:val="009B78F7"/>
    <w:rsid w:val="009C5C63"/>
    <w:rsid w:val="009C6AB9"/>
    <w:rsid w:val="00A13F16"/>
    <w:rsid w:val="00A1756B"/>
    <w:rsid w:val="00A2571B"/>
    <w:rsid w:val="00A26735"/>
    <w:rsid w:val="00A31CF3"/>
    <w:rsid w:val="00A4300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E2F23"/>
    <w:rsid w:val="00AF3B72"/>
    <w:rsid w:val="00B06459"/>
    <w:rsid w:val="00B27F73"/>
    <w:rsid w:val="00B36D32"/>
    <w:rsid w:val="00B449BA"/>
    <w:rsid w:val="00B63CB8"/>
    <w:rsid w:val="00B64151"/>
    <w:rsid w:val="00B6584C"/>
    <w:rsid w:val="00B67205"/>
    <w:rsid w:val="00B725A1"/>
    <w:rsid w:val="00B900D2"/>
    <w:rsid w:val="00B942EF"/>
    <w:rsid w:val="00BA47D4"/>
    <w:rsid w:val="00BC38E0"/>
    <w:rsid w:val="00BE6029"/>
    <w:rsid w:val="00BE65AA"/>
    <w:rsid w:val="00BF536B"/>
    <w:rsid w:val="00C15B50"/>
    <w:rsid w:val="00C2085C"/>
    <w:rsid w:val="00C40D15"/>
    <w:rsid w:val="00C41039"/>
    <w:rsid w:val="00C4539C"/>
    <w:rsid w:val="00C45950"/>
    <w:rsid w:val="00C73182"/>
    <w:rsid w:val="00C765BB"/>
    <w:rsid w:val="00CB090B"/>
    <w:rsid w:val="00CB44B9"/>
    <w:rsid w:val="00CB4AB0"/>
    <w:rsid w:val="00CD5DAA"/>
    <w:rsid w:val="00CD6E38"/>
    <w:rsid w:val="00CD6FD1"/>
    <w:rsid w:val="00CE546D"/>
    <w:rsid w:val="00CE7AB0"/>
    <w:rsid w:val="00D05357"/>
    <w:rsid w:val="00D17683"/>
    <w:rsid w:val="00D24288"/>
    <w:rsid w:val="00D25D39"/>
    <w:rsid w:val="00D364D6"/>
    <w:rsid w:val="00D36839"/>
    <w:rsid w:val="00D5003D"/>
    <w:rsid w:val="00D5008C"/>
    <w:rsid w:val="00D5054C"/>
    <w:rsid w:val="00D53D1F"/>
    <w:rsid w:val="00D67BCA"/>
    <w:rsid w:val="00D924CE"/>
    <w:rsid w:val="00DB6F7B"/>
    <w:rsid w:val="00DC5A58"/>
    <w:rsid w:val="00DD7A2C"/>
    <w:rsid w:val="00DE2906"/>
    <w:rsid w:val="00DE5D31"/>
    <w:rsid w:val="00DE7DA2"/>
    <w:rsid w:val="00E036B9"/>
    <w:rsid w:val="00E25B5C"/>
    <w:rsid w:val="00E33B5C"/>
    <w:rsid w:val="00E35FD7"/>
    <w:rsid w:val="00E37C24"/>
    <w:rsid w:val="00E4264F"/>
    <w:rsid w:val="00E53487"/>
    <w:rsid w:val="00E54505"/>
    <w:rsid w:val="00ED1B51"/>
    <w:rsid w:val="00ED1EBF"/>
    <w:rsid w:val="00ED2E9C"/>
    <w:rsid w:val="00EE7419"/>
    <w:rsid w:val="00F70400"/>
    <w:rsid w:val="00F7621B"/>
    <w:rsid w:val="00F81C5B"/>
    <w:rsid w:val="00F918D6"/>
    <w:rsid w:val="00FB00F2"/>
    <w:rsid w:val="00FC2266"/>
    <w:rsid w:val="00FD4A09"/>
    <w:rsid w:val="00FE0CF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85B9"/>
  <w15:docId w15:val="{BE7F04C7-9505-45F9-B0B2-1B3D5F6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  <w:lang w:val="x-none" w:eastAsia="x-none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7622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226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E6E8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6E8D"/>
    <w:pPr>
      <w:widowControl w:val="0"/>
      <w:shd w:val="clear" w:color="auto" w:fill="FFFFFF"/>
      <w:spacing w:after="60" w:line="0" w:lineRule="atLeast"/>
      <w:ind w:hanging="6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C731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7318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3627-8220-4963-8789-623A8F0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539_11279_23</dc:title>
  <dc:creator>E.LISIAK</dc:creator>
  <cp:lastModifiedBy>.</cp:lastModifiedBy>
  <cp:revision>5</cp:revision>
  <cp:lastPrinted>2023-10-31T11:37:00Z</cp:lastPrinted>
  <dcterms:created xsi:type="dcterms:W3CDTF">2023-10-27T06:59:00Z</dcterms:created>
  <dcterms:modified xsi:type="dcterms:W3CDTF">2023-11-06T11:17:00Z</dcterms:modified>
</cp:coreProperties>
</file>